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77" w:rsidRDefault="00B62577" w:rsidP="00B625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Online Başvuru Linki: </w:t>
      </w:r>
      <w:hyperlink r:id="rId5" w:history="1">
        <w:r w:rsidRPr="00F05B26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https://obs.mku.edu.tr/oibs/ogrsis/basvuru_login.aspx</w:t>
        </w:r>
      </w:hyperlink>
    </w:p>
    <w:p w:rsidR="00B62577" w:rsidRDefault="00B62577" w:rsidP="00B625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2577" w:rsidRDefault="00B62577" w:rsidP="00B625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2577" w:rsidRPr="00CE6D07" w:rsidRDefault="00B62577" w:rsidP="00B6257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CE6D0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  <w:t>UYARI:</w:t>
      </w:r>
      <w:r w:rsidRPr="00CE6D0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Yükseköğretim Kurulu Başkanlığı’nın 20.04.2016 tarih 29690 sayılı Resmi </w:t>
      </w:r>
      <w:proofErr w:type="spellStart"/>
      <w:r w:rsidRPr="00CE6D0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Gazete’de</w:t>
      </w:r>
      <w:proofErr w:type="spellEnd"/>
      <w:r w:rsidRPr="00CE6D0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yayınlanan Lisansüstü Eğitim-Öğretim Yönetmeliğinin 35/6 maddesince aynı anda iki lisansüstü programa kayıt yapılamaz. Yapıldığının tespiti durumunda kaydınız silinecektir.</w:t>
      </w:r>
    </w:p>
    <w:p w:rsidR="00B62577" w:rsidRPr="002E305A" w:rsidRDefault="00B62577" w:rsidP="00B6257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B62577" w:rsidRDefault="00B62577" w:rsidP="00B6257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tr-TR"/>
        </w:rPr>
        <w:t>SAĞLIK BİLİMLERİ ENSTİTÜSÜ 2016-2017</w:t>
      </w:r>
      <w:r w:rsidRPr="007F2254">
        <w:rPr>
          <w:rFonts w:ascii="Times New Roman" w:eastAsia="Times New Roman" w:hAnsi="Times New Roman" w:cs="Times New Roman"/>
          <w:b/>
          <w:noProof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lang w:eastAsia="tr-TR"/>
        </w:rPr>
        <w:t xml:space="preserve">BAHAR </w:t>
      </w:r>
      <w:r w:rsidRPr="007F2254">
        <w:rPr>
          <w:rFonts w:ascii="Times New Roman" w:eastAsia="Times New Roman" w:hAnsi="Times New Roman" w:cs="Times New Roman"/>
          <w:b/>
          <w:noProof/>
          <w:color w:val="000000"/>
          <w:lang w:eastAsia="tr-TR"/>
        </w:rPr>
        <w:t xml:space="preserve">DÖNEMİ ÖĞRENCİ </w:t>
      </w:r>
    </w:p>
    <w:p w:rsidR="00B62577" w:rsidRDefault="00B62577" w:rsidP="00B6257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lang w:eastAsia="tr-TR"/>
        </w:rPr>
      </w:pPr>
      <w:r w:rsidRPr="007F2254">
        <w:rPr>
          <w:rFonts w:ascii="Times New Roman" w:eastAsia="Times New Roman" w:hAnsi="Times New Roman" w:cs="Times New Roman"/>
          <w:b/>
          <w:noProof/>
          <w:color w:val="000000"/>
          <w:lang w:eastAsia="tr-TR"/>
        </w:rPr>
        <w:t>KONTENJANLARI  VE  BAŞVURU ŞARTLARI</w:t>
      </w:r>
    </w:p>
    <w:p w:rsidR="00B62577" w:rsidRDefault="00B62577" w:rsidP="00B6257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lang w:eastAsia="tr-TR"/>
        </w:rPr>
      </w:pPr>
    </w:p>
    <w:p w:rsidR="00B62577" w:rsidRDefault="00B62577" w:rsidP="00B6257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lang w:eastAsia="tr-TR"/>
        </w:rPr>
      </w:pPr>
    </w:p>
    <w:p w:rsidR="00B62577" w:rsidRDefault="00B62577" w:rsidP="00B6257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lang w:eastAsia="tr-TR"/>
        </w:rPr>
      </w:pPr>
    </w:p>
    <w:p w:rsidR="00B62577" w:rsidRDefault="00B62577" w:rsidP="00B6257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lang w:eastAsia="tr-TR"/>
        </w:rPr>
      </w:pPr>
    </w:p>
    <w:p w:rsidR="00B62577" w:rsidRDefault="00B62577" w:rsidP="00B6257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lang w:eastAsia="tr-TR"/>
        </w:rPr>
      </w:pPr>
    </w:p>
    <w:p w:rsidR="00B62577" w:rsidRPr="00EA183C" w:rsidRDefault="00B62577" w:rsidP="00B6257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tr-TR"/>
        </w:rPr>
      </w:pPr>
    </w:p>
    <w:tbl>
      <w:tblPr>
        <w:tblW w:w="103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51"/>
        <w:gridCol w:w="993"/>
        <w:gridCol w:w="5670"/>
      </w:tblGrid>
      <w:tr w:rsidR="00B62577" w:rsidRPr="00EA183C" w:rsidTr="00B62577">
        <w:trPr>
          <w:trHeight w:val="27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Anabilim Dalı</w:t>
            </w:r>
          </w:p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Kontenjanı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İstenilen Nitelikler</w:t>
            </w:r>
          </w:p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62577" w:rsidRPr="00EA183C" w:rsidTr="00B62577">
        <w:trPr>
          <w:trHeight w:val="343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Lisans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62577" w:rsidRPr="00EA183C" w:rsidTr="00B62577">
        <w:trPr>
          <w:trHeight w:val="100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(Veteriner) Cerrahi</w:t>
            </w:r>
          </w:p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</w:t>
            </w:r>
          </w:p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Veteriner Fakültesi mezunu olmak.</w:t>
            </w:r>
            <w:proofErr w:type="gramEnd"/>
          </w:p>
        </w:tc>
      </w:tr>
      <w:tr w:rsidR="00B62577" w:rsidRPr="00EA183C" w:rsidTr="00B62577">
        <w:trPr>
          <w:trHeight w:val="48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(Veteriner) Cerrahi</w:t>
            </w:r>
          </w:p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Kemal Üniversitesi Veteriner Cerrahi Anabilim Dalı ile Fırat Üniversitesi Veteriner Cerrahi Anabilim Dalı Ortak Programı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Veteriner Fakültesi mezunu olmak.</w:t>
            </w:r>
            <w:proofErr w:type="gramEnd"/>
          </w:p>
        </w:tc>
      </w:tr>
      <w:tr w:rsidR="00B62577" w:rsidRPr="00EA183C" w:rsidTr="00B62577">
        <w:trPr>
          <w:trHeight w:val="795"/>
        </w:trPr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Öğrenci       </w:t>
            </w:r>
          </w:p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2577" w:rsidRPr="00EA183C" w:rsidTr="00B62577">
        <w:trPr>
          <w:trHeight w:val="12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(Veteriner)Doğum ve Jinekoloji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Veteriner Fakültesi mezunu olmak.</w:t>
            </w:r>
            <w:proofErr w:type="gramEnd"/>
          </w:p>
        </w:tc>
      </w:tr>
      <w:tr w:rsidR="00B62577" w:rsidRPr="00EA183C" w:rsidTr="00B62577">
        <w:trPr>
          <w:trHeight w:val="790"/>
        </w:trPr>
        <w:tc>
          <w:tcPr>
            <w:tcW w:w="283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(Veteriner) </w:t>
            </w:r>
            <w:proofErr w:type="spellStart"/>
            <w:proofErr w:type="gramStart"/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Dölerme</w:t>
            </w:r>
            <w:proofErr w:type="spellEnd"/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ve</w:t>
            </w:r>
            <w:proofErr w:type="gramEnd"/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Suni Tohumlama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Veteriner Fakültesi mezunu olmak.</w:t>
            </w:r>
            <w:proofErr w:type="gramEnd"/>
          </w:p>
        </w:tc>
      </w:tr>
      <w:tr w:rsidR="00B62577" w:rsidRPr="00EA183C" w:rsidTr="00B62577">
        <w:trPr>
          <w:trHeight w:val="43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(Veteriner) </w:t>
            </w:r>
            <w:proofErr w:type="gramStart"/>
            <w:r w:rsidRPr="00EA183C">
              <w:rPr>
                <w:rFonts w:ascii="Times New Roman" w:hAnsi="Times New Roman" w:cs="Times New Roman"/>
                <w:b/>
                <w:sz w:val="20"/>
                <w:szCs w:val="20"/>
              </w:rPr>
              <w:t>Doğum  Jinekoloji</w:t>
            </w:r>
            <w:proofErr w:type="gramEnd"/>
            <w:r w:rsidRPr="00EA1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Suni Tohumlama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8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83C">
              <w:rPr>
                <w:rFonts w:ascii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83C">
              <w:rPr>
                <w:rFonts w:ascii="Times New Roman" w:hAnsi="Times New Roman" w:cs="Times New Roman"/>
                <w:sz w:val="20"/>
                <w:szCs w:val="20"/>
              </w:rPr>
              <w:t xml:space="preserve">Veteriner Fakültesi mezunu olmak  </w:t>
            </w:r>
          </w:p>
        </w:tc>
      </w:tr>
      <w:tr w:rsidR="00B62577" w:rsidRPr="00EA183C" w:rsidTr="00B62577">
        <w:trPr>
          <w:trHeight w:val="585"/>
        </w:trPr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Öğrenci         </w:t>
            </w: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577" w:rsidRPr="00EA183C" w:rsidTr="00B62577">
        <w:trPr>
          <w:trHeight w:val="1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3C">
              <w:rPr>
                <w:rFonts w:ascii="Times New Roman" w:hAnsi="Times New Roman" w:cs="Times New Roman"/>
                <w:b/>
                <w:sz w:val="20"/>
                <w:szCs w:val="20"/>
              </w:rPr>
              <w:t>(Veteriner) Farmakoloji ve Toksikoloji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83C">
              <w:rPr>
                <w:rFonts w:ascii="Times New Roman" w:hAnsi="Times New Roman" w:cs="Times New Roman"/>
                <w:sz w:val="20"/>
                <w:szCs w:val="20"/>
              </w:rPr>
              <w:t xml:space="preserve">     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8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183C">
              <w:rPr>
                <w:rFonts w:ascii="Times New Roman" w:hAnsi="Times New Roman" w:cs="Times New Roman"/>
                <w:sz w:val="20"/>
                <w:szCs w:val="20"/>
              </w:rPr>
              <w:t>Tıp,Diş</w:t>
            </w:r>
            <w:proofErr w:type="spellEnd"/>
            <w:proofErr w:type="gramEnd"/>
            <w:r w:rsidRPr="00EA1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83C">
              <w:rPr>
                <w:rFonts w:ascii="Times New Roman" w:hAnsi="Times New Roman" w:cs="Times New Roman"/>
                <w:sz w:val="20"/>
                <w:szCs w:val="20"/>
              </w:rPr>
              <w:t>Hekimliği,Veteriner</w:t>
            </w:r>
            <w:proofErr w:type="spellEnd"/>
            <w:r w:rsidRPr="00EA183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EA183C">
              <w:rPr>
                <w:rFonts w:ascii="Times New Roman" w:hAnsi="Times New Roman" w:cs="Times New Roman"/>
                <w:sz w:val="20"/>
                <w:szCs w:val="20"/>
              </w:rPr>
              <w:t>Eczacılık,Fen</w:t>
            </w:r>
            <w:proofErr w:type="spellEnd"/>
            <w:r w:rsidRPr="00EA183C">
              <w:rPr>
                <w:rFonts w:ascii="Times New Roman" w:hAnsi="Times New Roman" w:cs="Times New Roman"/>
                <w:sz w:val="20"/>
                <w:szCs w:val="20"/>
              </w:rPr>
              <w:t>-Edebiyat veya Fen Fakültesi Kimya Bölümleri, Sağlık Yüksekokulu ve  Sağlık Bilimleri Fakültesi Hemşirelik Bölümü, Kimya Mühendisliği Bölümleri mezunu olmak</w:t>
            </w:r>
          </w:p>
        </w:tc>
      </w:tr>
    </w:tbl>
    <w:p w:rsidR="00B62577" w:rsidRPr="00EA183C" w:rsidRDefault="00B62577" w:rsidP="00B62577">
      <w:pPr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</w:p>
    <w:p w:rsidR="00B62577" w:rsidRPr="00EA183C" w:rsidRDefault="00B62577" w:rsidP="00B62577">
      <w:pPr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</w:p>
    <w:p w:rsidR="00B62577" w:rsidRPr="00EA183C" w:rsidRDefault="00B62577" w:rsidP="00B62577">
      <w:pPr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</w:p>
    <w:p w:rsidR="00B62577" w:rsidRPr="00EA183C" w:rsidRDefault="00B62577" w:rsidP="00B62577">
      <w:pPr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</w:p>
    <w:p w:rsidR="00B62577" w:rsidRPr="00EA183C" w:rsidRDefault="00B62577" w:rsidP="00B62577">
      <w:pPr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</w:p>
    <w:p w:rsidR="00B62577" w:rsidRPr="00EA183C" w:rsidRDefault="00B62577" w:rsidP="00B62577">
      <w:pPr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</w:p>
    <w:tbl>
      <w:tblPr>
        <w:tblW w:w="10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858"/>
        <w:gridCol w:w="1001"/>
        <w:gridCol w:w="5714"/>
      </w:tblGrid>
      <w:tr w:rsidR="00B62577" w:rsidRPr="00EA183C" w:rsidTr="00074B71">
        <w:trPr>
          <w:trHeight w:val="27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Anabilim Dalı</w:t>
            </w:r>
          </w:p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Kontenjanı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İstenilen Nitelikler</w:t>
            </w:r>
          </w:p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62577" w:rsidRPr="00EA183C" w:rsidTr="00074B71">
        <w:trPr>
          <w:trHeight w:val="343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Lisans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62577" w:rsidRPr="00EA183C" w:rsidTr="00074B71">
        <w:trPr>
          <w:trHeight w:val="92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(Veteriner) Parazitoloji</w:t>
            </w: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Mustafa Kemal Üniversitesi Veteriner Parazitoloji Anabilim Dalı ile </w:t>
            </w:r>
            <w:proofErr w:type="spellStart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SelçukÜniversitesi</w:t>
            </w:r>
            <w:proofErr w:type="spellEnd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Veteriner Parazitoloji Anabilim Dalı Ortak Programı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Lisans: </w:t>
            </w: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Tıp, Diş Hekimliği, Veteriner, Eczacılık, Su </w:t>
            </w:r>
            <w:proofErr w:type="spellStart"/>
            <w:proofErr w:type="gramStart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Ürünleri,Sağlık</w:t>
            </w:r>
            <w:proofErr w:type="spellEnd"/>
            <w:proofErr w:type="gramEnd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Bilimleri </w:t>
            </w:r>
            <w:proofErr w:type="spellStart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Fakültesi,Eğitim</w:t>
            </w:r>
            <w:proofErr w:type="spellEnd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Fakültesi Biyoloji </w:t>
            </w:r>
            <w:proofErr w:type="spellStart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Bölümü,Fen</w:t>
            </w:r>
            <w:proofErr w:type="spellEnd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Fakültesi Biyoloji Bölümü veya Fen-Edebiyat Fakültesi Biyoloji Bölümü, Beden Eğitimi Spor Yüksek Okulu, Sağlık Yüksekokulu  mezunu olmak.</w:t>
            </w:r>
          </w:p>
        </w:tc>
      </w:tr>
      <w:tr w:rsidR="00B62577" w:rsidRPr="00EA183C" w:rsidTr="00074B71">
        <w:trPr>
          <w:trHeight w:val="600"/>
        </w:trPr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Doktora:</w:t>
            </w: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Tıp, Diş Hekimliği, Veteriner, Eczacılık, Su </w:t>
            </w:r>
            <w:proofErr w:type="spellStart"/>
            <w:proofErr w:type="gramStart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Ürünleri,Sağlık</w:t>
            </w:r>
            <w:proofErr w:type="spellEnd"/>
            <w:proofErr w:type="gramEnd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Bilimleri </w:t>
            </w:r>
            <w:proofErr w:type="spellStart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Fakültesi,Eğitim</w:t>
            </w:r>
            <w:proofErr w:type="spellEnd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Fakültesi Biyoloji </w:t>
            </w:r>
            <w:proofErr w:type="spellStart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Bölümü,Fen</w:t>
            </w:r>
            <w:proofErr w:type="spellEnd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Fakültesi Biyoloji Bölümü veya Fen-Edebiyat Fakültesi Biyoloji Bölümü, Beden Eğitimi Spor Yüksek Okulu, Sağlık Yüksekokulu  mezunu olmak  ve bir yüksek lisans derecesine sahip olmak</w:t>
            </w:r>
          </w:p>
        </w:tc>
      </w:tr>
      <w:tr w:rsidR="00B62577" w:rsidRPr="00EA183C" w:rsidTr="00074B71">
        <w:trPr>
          <w:trHeight w:val="93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(Tıp) Mikrobiyoloji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</w:t>
            </w:r>
            <w:proofErr w:type="spellStart"/>
            <w:proofErr w:type="gramStart"/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Lisans:</w:t>
            </w: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Fen</w:t>
            </w:r>
            <w:proofErr w:type="spellEnd"/>
            <w:proofErr w:type="gramEnd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Fakültesi,Fen</w:t>
            </w:r>
            <w:proofErr w:type="spellEnd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Edebiyat Fakültesi Biyoloji </w:t>
            </w:r>
            <w:proofErr w:type="spellStart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Bölümü,Moleküler</w:t>
            </w:r>
            <w:proofErr w:type="spellEnd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Biyoloji ve Genetik </w:t>
            </w:r>
            <w:proofErr w:type="spellStart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Bölümü,Sağlık</w:t>
            </w:r>
            <w:proofErr w:type="spellEnd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Bilimleri Fakültesi veya Sağlık Yüksekokulu, Eczacılık Fakültesi, Hemşirelik Fakültesi mezunu olmak</w:t>
            </w:r>
          </w:p>
        </w:tc>
      </w:tr>
      <w:tr w:rsidR="00B62577" w:rsidRPr="00EA183C" w:rsidTr="00074B71">
        <w:trPr>
          <w:trHeight w:val="840"/>
        </w:trPr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Doktora:</w:t>
            </w: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Tıp</w:t>
            </w:r>
            <w:proofErr w:type="spellEnd"/>
            <w:proofErr w:type="gramEnd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Mikrobiyoloji alanında yüksek lisans yapmış olmak veya Tıp, Diş Hekimliği, Eczacılık  Fakültesi veya Veteriner Fakültesi mezunu olmak</w:t>
            </w:r>
          </w:p>
        </w:tc>
      </w:tr>
      <w:tr w:rsidR="00B62577" w:rsidRPr="00EA183C" w:rsidTr="00074B71">
        <w:trPr>
          <w:trHeight w:val="162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(Tıp) Moleküler Biyokimya ve Genetik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Tıp Fakültesi, Veteriner Fakültesi, Diş Hekimliği Fakültesi, Eczacılık  Fakültesi, </w:t>
            </w:r>
            <w:proofErr w:type="spellStart"/>
            <w:proofErr w:type="gramStart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Biyokimya,Tıbbi</w:t>
            </w:r>
            <w:proofErr w:type="spellEnd"/>
            <w:proofErr w:type="gramEnd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Biyoloji ve /veya Genetik </w:t>
            </w:r>
            <w:proofErr w:type="spellStart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Bölümleri,Biyoloji</w:t>
            </w:r>
            <w:proofErr w:type="spellEnd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ve/veya Moleküler Biyoloji(Fen Edebiyat Fakültesi),Kimya (Fen Edebiyat Fakültesi), Fizik (Fen Edebiyat Fakültesi) ,</w:t>
            </w:r>
            <w:proofErr w:type="spellStart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Biyomühendislik,Su</w:t>
            </w:r>
            <w:proofErr w:type="spellEnd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Ürünleri,Hemşirelik</w:t>
            </w:r>
            <w:proofErr w:type="spellEnd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Fizik Tedavi Bölümlerinden birinden mezun olmak.</w:t>
            </w:r>
          </w:p>
        </w:tc>
      </w:tr>
      <w:tr w:rsidR="00B62577" w:rsidRPr="00EA183C" w:rsidTr="00074B71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Toplum Ruh Sağlığı Hemşireliği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2577" w:rsidRPr="00EA183C" w:rsidRDefault="00B62577" w:rsidP="0007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Hemşirelik Fakültesi, Hemşirelik Yüksekokulu, Sağlık Bilimleri Fakültesi Hemşirelik Bölümü veya Sağlık Yüksekokulu Hemşirelik </w:t>
            </w:r>
            <w:proofErr w:type="gramStart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Bölümü  lisans</w:t>
            </w:r>
            <w:proofErr w:type="gramEnd"/>
            <w:r w:rsidRPr="00EA18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mezunu olmak.</w:t>
            </w:r>
          </w:p>
        </w:tc>
      </w:tr>
    </w:tbl>
    <w:p w:rsidR="00B62577" w:rsidRPr="00EA183C" w:rsidRDefault="00B62577" w:rsidP="00B62577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62577" w:rsidRPr="00EA183C" w:rsidRDefault="00B62577" w:rsidP="00B62577">
      <w:pPr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</w:p>
    <w:p w:rsidR="00B62577" w:rsidRPr="00EA183C" w:rsidRDefault="00B62577" w:rsidP="00B62577">
      <w:pPr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Başvuru Şartları:</w:t>
      </w:r>
    </w:p>
    <w:p w:rsidR="00B62577" w:rsidRPr="00EA183C" w:rsidRDefault="00B62577" w:rsidP="00B6257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1)-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Yüksek Lisans programına başvuracak adayların lisans diplomasına sahip olması ve Öğrenci Seçme ve Yerleştirme Merkezi (ÖSYM) tarafından merkezi olarak yapılan </w:t>
      </w:r>
      <w:r w:rsidRPr="00EA183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Akademik Personel ve Lisansüstü Eğitimi Giriş Sınavı'ndan (ALES)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EA183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55 sayısal puan, </w:t>
      </w:r>
    </w:p>
    <w:p w:rsidR="00B62577" w:rsidRPr="00EA183C" w:rsidRDefault="00B62577" w:rsidP="00B62577">
      <w:pPr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2)-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Doktora programına başvuracak </w:t>
      </w:r>
      <w:proofErr w:type="gramStart"/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>adayların  yüksek</w:t>
      </w:r>
      <w:proofErr w:type="gramEnd"/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lisans  diplomasına sahip olması ve  Öğrenci Seçme ve Yerleştirme Merkezi (ÖSYM) tarafından merkezi olarak yapılan </w:t>
      </w:r>
      <w:r w:rsidRPr="00EA183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Akademik Personel ve Lisansüstü Eğitimi Giriş Sınavı'ndan (ALES)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EA183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55 sayısal puan, Yabancı Dil Bilgisi Seviye Tespit Sınavı’ndan (YDS) 55 puan ya da  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>Üniversitelerarası Kurulca kabul edilen bir sınavdan bu puan muadili bir puan almış olması</w:t>
      </w:r>
      <w:r w:rsidRPr="00EA183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gerekir.</w:t>
      </w:r>
    </w:p>
    <w:p w:rsidR="00B62577" w:rsidRPr="00EA183C" w:rsidRDefault="00B62577" w:rsidP="00B6257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Yüksek Lisans ve Doktora Programlarına Kesin Kayıt İçin </w:t>
      </w:r>
      <w:proofErr w:type="gramStart"/>
      <w:r w:rsidRPr="00EA1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Gereken  Belgeler</w:t>
      </w:r>
      <w:proofErr w:type="gramEnd"/>
      <w:r w:rsidRPr="00EA1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: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EA183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1)-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Yüksek lisans için mezuniyet belgesinin veya lisans diplomanın aslı ibraz edilmek şartıyla fotokopisi, Doktora programı için lisans ve yüksek lisans diplomalarının  aslı ibraz edilmek şartıyla fotokopileri.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EA183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2)- 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Not belgesi aslı (Transkript), Doktora programı için lisans ve yüksek lisans not belgesi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EA183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3)-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ALES sınav sonuç belgesi</w:t>
      </w:r>
    </w:p>
    <w:p w:rsidR="00B62577" w:rsidRPr="00EA183C" w:rsidRDefault="00B62577" w:rsidP="00B62577">
      <w:pP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lastRenderedPageBreak/>
        <w:t>4)-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Onaylı Nüfus cüzdanı sureti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EA183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5)- 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>Erkek adaylar için, Askerlik izin belgesi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EA18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6)-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>Yabancı Dil belgesi</w:t>
      </w:r>
    </w:p>
    <w:p w:rsidR="00B62577" w:rsidRPr="00EA183C" w:rsidRDefault="00B62577" w:rsidP="00B62577">
      <w:pP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7)-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>6 fotoğraf</w:t>
      </w:r>
    </w:p>
    <w:p w:rsidR="00B62577" w:rsidRPr="00EA183C" w:rsidRDefault="00B62577" w:rsidP="00B62577">
      <w:pPr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8)-</w:t>
      </w:r>
      <w:proofErr w:type="gramStart"/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>İkametgah</w:t>
      </w:r>
      <w:proofErr w:type="gramEnd"/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>İlmuhaberi</w:t>
      </w:r>
      <w:proofErr w:type="spellEnd"/>
    </w:p>
    <w:p w:rsidR="00B62577" w:rsidRPr="00EA183C" w:rsidRDefault="00B62577" w:rsidP="00B62577">
      <w:pPr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9)-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İyi hal </w:t>
      </w:r>
      <w:proofErr w:type="gramStart"/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>kağıdı</w:t>
      </w:r>
      <w:proofErr w:type="gramEnd"/>
    </w:p>
    <w:p w:rsidR="00B62577" w:rsidRPr="00EA183C" w:rsidRDefault="00B62577" w:rsidP="00B62577">
      <w:pPr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</w:p>
    <w:p w:rsidR="00B62577" w:rsidRPr="00EA183C" w:rsidRDefault="00B62577" w:rsidP="00B62577">
      <w:pPr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Başvuru Tarihleri:</w:t>
      </w:r>
    </w:p>
    <w:p w:rsidR="00B62577" w:rsidRPr="00EA183C" w:rsidRDefault="00B62577" w:rsidP="00EA183C">
      <w:pPr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>Adayların 16-26 Ocak 2016 tarihleri arasında Mustafa Kemal Üniversitesi sayfasına girmeleri intern</w:t>
      </w:r>
      <w:r w:rsidR="00EA183C"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et ortamında başvuru yapmaları 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gerekmektedir. </w:t>
      </w:r>
      <w:r w:rsidR="00EA183C"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>Online başvuru esnasında istenen belgeler başvuru sistem</w:t>
      </w:r>
      <w:r w:rsidR="00EA183C"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>in</w:t>
      </w:r>
      <w:r w:rsidR="00EA183C"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>e yüklenecektir. Belgeleri sisteme yüklemeyen adayların başvuruları onaylanmayacaktır. Yanlış beyanda bulunanlar hakkında ilgili mevzuat hükümlerine göre işlem yapı</w:t>
      </w:r>
      <w:r w:rsidR="00EA183C"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lacaktır. Adayların sınavı </w:t>
      </w:r>
      <w:r w:rsidR="00EA183C"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>kazan</w:t>
      </w:r>
      <w:r w:rsidR="00EA183C"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maları </w:t>
      </w:r>
      <w:proofErr w:type="gramStart"/>
      <w:r w:rsidR="00EA183C"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durumunda </w:t>
      </w:r>
      <w:r w:rsidR="00EA183C"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kesin</w:t>
      </w:r>
      <w:proofErr w:type="gramEnd"/>
      <w:r w:rsidR="00EA183C"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kayıt için Enstitü Müdürlüğüne şahsen başvurarak kayıt yaptırmaları</w:t>
      </w:r>
      <w:r w:rsidR="00EA183C"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gerekmektedir. </w:t>
      </w:r>
      <w:r w:rsidR="00EA183C"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>Posta ile yapılan başvurular işleme konulmayacaktır.</w:t>
      </w:r>
      <w:bookmarkStart w:id="0" w:name="_GoBack"/>
      <w:bookmarkEnd w:id="0"/>
    </w:p>
    <w:p w:rsidR="00B62577" w:rsidRPr="00EA183C" w:rsidRDefault="00B62577" w:rsidP="00B62577">
      <w:pPr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Sınav Tarihleri ve Sınav Yerleri:</w:t>
      </w:r>
    </w:p>
    <w:p w:rsidR="00B62577" w:rsidRPr="00EA183C" w:rsidRDefault="00B62577" w:rsidP="00B6257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Bilim Sınavı: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01 Şubat 2017 </w:t>
      </w:r>
      <w:proofErr w:type="gramStart"/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>Çarşamba  günü</w:t>
      </w:r>
      <w:proofErr w:type="gramEnd"/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saat 09:30</w:t>
      </w:r>
    </w:p>
    <w:p w:rsidR="00B62577" w:rsidRPr="00EA183C" w:rsidRDefault="00B62577" w:rsidP="00B6257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Bilim Sınavı Yeri</w:t>
      </w:r>
      <w:r w:rsidRPr="00EA18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: 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>İlgili Anabilim Dalları</w:t>
      </w:r>
    </w:p>
    <w:p w:rsidR="00B62577" w:rsidRPr="00EA183C" w:rsidRDefault="00B62577" w:rsidP="00B62577">
      <w:pPr>
        <w:tabs>
          <w:tab w:val="left" w:pos="1050"/>
        </w:tabs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Kazanan Öğrenciler için Kesin Kayıt Tarihi: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06.02.2017-10.02.2017</w:t>
      </w:r>
    </w:p>
    <w:p w:rsidR="00B62577" w:rsidRPr="00EA183C" w:rsidRDefault="00B62577" w:rsidP="00B6257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Özel Öğrenci Başvuru Tarihleri: 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Enstitümüze 16.01.2017-26.01.2017 tarihleri arasında </w:t>
      </w:r>
      <w:proofErr w:type="gramStart"/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>şahsen  başvurabilirler</w:t>
      </w:r>
      <w:proofErr w:type="gramEnd"/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B62577" w:rsidRPr="00EA183C" w:rsidRDefault="00B62577" w:rsidP="00B6257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Özel Öğrenci Kesin Kayıt Tarihleri: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13.02.2016-17.02.2016 tarihleri arasındadır.</w:t>
      </w:r>
    </w:p>
    <w:p w:rsidR="00B62577" w:rsidRPr="00EA183C" w:rsidRDefault="00B62577" w:rsidP="00B6257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Özel Öğrenci </w:t>
      </w:r>
      <w:r w:rsidRPr="00EA183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Kesin Kayıt İçin </w:t>
      </w:r>
      <w:proofErr w:type="gramStart"/>
      <w:r w:rsidRPr="00EA183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Gereken  Belgeler</w:t>
      </w:r>
      <w:proofErr w:type="gramEnd"/>
      <w:r w:rsidRPr="00EA183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:</w:t>
      </w:r>
    </w:p>
    <w:p w:rsidR="00B62577" w:rsidRPr="00EA183C" w:rsidRDefault="00B62577" w:rsidP="00B6257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1-</w:t>
      </w:r>
      <w:r w:rsidRPr="00EA183C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Diploma veya Geçici Mezuniyet Belgesi</w:t>
      </w:r>
    </w:p>
    <w:p w:rsidR="00B62577" w:rsidRPr="00EA183C" w:rsidRDefault="00B62577" w:rsidP="00B6257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2-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Transkript</w:t>
      </w:r>
    </w:p>
    <w:p w:rsidR="00B62577" w:rsidRPr="00EA183C" w:rsidRDefault="00B62577" w:rsidP="00B6257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3-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Nüfus cüzdanı fotokopisi</w:t>
      </w:r>
    </w:p>
    <w:p w:rsidR="00B62577" w:rsidRPr="00EA183C" w:rsidRDefault="00B62577" w:rsidP="00B6257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4-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2 fotoğraf</w:t>
      </w:r>
    </w:p>
    <w:p w:rsidR="00B62577" w:rsidRPr="00EA183C" w:rsidRDefault="00B62577" w:rsidP="00B62577">
      <w:pPr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Tel: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0326 245 56 61/03262455845’den -2217-2216-2215 / 0326 245 57 74</w:t>
      </w:r>
    </w:p>
    <w:p w:rsidR="00B62577" w:rsidRPr="00EA183C" w:rsidRDefault="00B62577" w:rsidP="00B6257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EA18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Fax</w:t>
      </w:r>
      <w:proofErr w:type="spellEnd"/>
      <w:r w:rsidRPr="00EA18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0326 245 56 61</w:t>
      </w:r>
    </w:p>
    <w:p w:rsidR="00B62577" w:rsidRPr="00EA183C" w:rsidRDefault="00B62577" w:rsidP="00B62577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  <w:r w:rsidRPr="00EA18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Adres:</w:t>
      </w:r>
      <w:r w:rsidRPr="00EA18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Mustafa Kemal Üniversitesi Enstitüleri Binası(Eski Rektörlük Binası Giriş Katı) Sağlık Bilimleri Enstitüsü Müdürlüğü                                                                                                                                 Antakya/HATAY</w:t>
      </w:r>
    </w:p>
    <w:p w:rsidR="00B62577" w:rsidRPr="00EA183C" w:rsidRDefault="00B62577" w:rsidP="00B625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2577" w:rsidRDefault="00B62577" w:rsidP="00B6257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p w:rsidR="00B62577" w:rsidRPr="00171766" w:rsidRDefault="00B62577" w:rsidP="00B6257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B62577" w:rsidRPr="00171766" w:rsidRDefault="00B62577" w:rsidP="00B6257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1C2C24" w:rsidRDefault="001C2C24"/>
    <w:sectPr w:rsidR="001C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73"/>
    <w:rsid w:val="001C2C24"/>
    <w:rsid w:val="009D7273"/>
    <w:rsid w:val="00B62577"/>
    <w:rsid w:val="00E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2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2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s.mku.edu.tr/oibs/ogrsis/basvuru_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2017-01-09T11:48:00Z</dcterms:created>
  <dcterms:modified xsi:type="dcterms:W3CDTF">2017-01-09T12:22:00Z</dcterms:modified>
</cp:coreProperties>
</file>